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42" w:firstLineChars="100"/>
        <w:jc w:val="center"/>
        <w:rPr>
          <w:rFonts w:hint="eastAsia"/>
          <w:lang w:val="en-US" w:eastAsia="zh-CN"/>
        </w:rPr>
      </w:pPr>
      <w:r>
        <w:rPr>
          <w:rFonts w:hint="eastAsia"/>
          <w:lang w:val="en-US" w:eastAsia="zh-CN"/>
        </w:rPr>
        <w:t>市残联2019年7月份工作安排</w:t>
      </w:r>
    </w:p>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办公室7月份工作安排</w:t>
      </w:r>
    </w:p>
    <w:p>
      <w:pPr>
        <w:jc w:val="left"/>
        <w:rPr>
          <w:rFonts w:hint="eastAsia" w:ascii="仿宋" w:hAnsi="仿宋" w:eastAsia="仿宋" w:cs="仿宋"/>
          <w:bCs/>
          <w:sz w:val="28"/>
          <w:szCs w:val="28"/>
        </w:rPr>
      </w:pPr>
      <w:r>
        <w:rPr>
          <w:rFonts w:hint="eastAsia" w:ascii="仿宋" w:hAnsi="仿宋" w:eastAsia="仿宋" w:cs="仿宋"/>
          <w:bCs/>
          <w:sz w:val="28"/>
          <w:szCs w:val="28"/>
        </w:rPr>
        <w:t>1、完成《市残联2018年上半年工作总结》；</w:t>
      </w:r>
    </w:p>
    <w:p>
      <w:pPr>
        <w:jc w:val="left"/>
        <w:rPr>
          <w:rFonts w:hint="eastAsia" w:ascii="仿宋" w:hAnsi="仿宋" w:eastAsia="仿宋" w:cs="仿宋"/>
          <w:bCs/>
          <w:sz w:val="28"/>
          <w:szCs w:val="28"/>
        </w:rPr>
      </w:pPr>
      <w:r>
        <w:rPr>
          <w:rFonts w:hint="eastAsia" w:ascii="仿宋" w:hAnsi="仿宋" w:eastAsia="仿宋" w:cs="仿宋"/>
          <w:bCs/>
          <w:sz w:val="28"/>
          <w:szCs w:val="28"/>
        </w:rPr>
        <w:t>2、抓好机关日常管理；</w:t>
      </w:r>
    </w:p>
    <w:p>
      <w:pPr>
        <w:jc w:val="left"/>
        <w:rPr>
          <w:rFonts w:hint="eastAsia" w:ascii="仿宋" w:hAnsi="仿宋" w:eastAsia="仿宋" w:cs="仿宋"/>
          <w:bCs/>
          <w:sz w:val="28"/>
          <w:szCs w:val="28"/>
        </w:rPr>
      </w:pPr>
      <w:r>
        <w:rPr>
          <w:rFonts w:hint="eastAsia" w:ascii="仿宋" w:hAnsi="仿宋" w:eastAsia="仿宋" w:cs="仿宋"/>
          <w:bCs/>
          <w:sz w:val="28"/>
          <w:szCs w:val="28"/>
        </w:rPr>
        <w:t>3、《市政府残工委成员单位2018年主要工作任务》签发；</w:t>
      </w:r>
    </w:p>
    <w:p>
      <w:pPr>
        <w:jc w:val="left"/>
        <w:rPr>
          <w:rFonts w:hint="eastAsia" w:ascii="仿宋" w:hAnsi="仿宋" w:eastAsia="仿宋" w:cs="仿宋"/>
          <w:bCs/>
          <w:sz w:val="28"/>
          <w:szCs w:val="28"/>
        </w:rPr>
      </w:pPr>
      <w:r>
        <w:rPr>
          <w:rFonts w:hint="eastAsia" w:ascii="仿宋" w:hAnsi="仿宋" w:eastAsia="仿宋" w:cs="仿宋"/>
          <w:bCs/>
          <w:sz w:val="28"/>
          <w:szCs w:val="28"/>
        </w:rPr>
        <w:t>4、牵头抓好文明创建各项工作；</w:t>
      </w:r>
    </w:p>
    <w:p>
      <w:pPr>
        <w:jc w:val="left"/>
        <w:rPr>
          <w:rFonts w:hint="eastAsia" w:ascii="仿宋" w:hAnsi="仿宋" w:eastAsia="仿宋" w:cs="仿宋"/>
          <w:bCs/>
          <w:sz w:val="28"/>
          <w:szCs w:val="28"/>
        </w:rPr>
      </w:pPr>
      <w:r>
        <w:rPr>
          <w:rFonts w:hint="eastAsia" w:ascii="仿宋" w:hAnsi="仿宋" w:eastAsia="仿宋" w:cs="仿宋"/>
          <w:bCs/>
          <w:sz w:val="28"/>
          <w:szCs w:val="28"/>
        </w:rPr>
        <w:t>5、完成建议提案扫尾工作；</w:t>
      </w:r>
    </w:p>
    <w:p>
      <w:pPr>
        <w:jc w:val="left"/>
        <w:rPr>
          <w:rFonts w:hint="eastAsia" w:ascii="仿宋" w:hAnsi="仿宋" w:eastAsia="仿宋" w:cs="仿宋"/>
          <w:bCs/>
          <w:sz w:val="28"/>
          <w:szCs w:val="28"/>
        </w:rPr>
      </w:pPr>
      <w:r>
        <w:rPr>
          <w:rFonts w:hint="eastAsia" w:ascii="仿宋" w:hAnsi="仿宋" w:eastAsia="仿宋" w:cs="仿宋"/>
          <w:bCs/>
          <w:sz w:val="28"/>
          <w:szCs w:val="28"/>
        </w:rPr>
        <w:t>6、完成助残募捐活动；</w:t>
      </w:r>
    </w:p>
    <w:p>
      <w:pPr>
        <w:jc w:val="left"/>
        <w:rPr>
          <w:rFonts w:hint="eastAsia" w:ascii="仿宋" w:hAnsi="仿宋" w:eastAsia="仿宋" w:cs="仿宋"/>
          <w:bCs/>
          <w:sz w:val="28"/>
          <w:szCs w:val="28"/>
        </w:rPr>
      </w:pPr>
      <w:r>
        <w:rPr>
          <w:rFonts w:hint="eastAsia" w:ascii="仿宋" w:hAnsi="仿宋" w:eastAsia="仿宋" w:cs="仿宋"/>
          <w:bCs/>
          <w:sz w:val="28"/>
          <w:szCs w:val="28"/>
        </w:rPr>
        <w:t>7、做好领导交办工作；</w:t>
      </w:r>
    </w:p>
    <w:p>
      <w:pPr>
        <w:jc w:val="left"/>
        <w:rPr>
          <w:rFonts w:hint="eastAsia" w:ascii="仿宋" w:hAnsi="仿宋" w:eastAsia="仿宋" w:cs="仿宋"/>
          <w:bCs/>
          <w:sz w:val="28"/>
          <w:szCs w:val="28"/>
        </w:rPr>
      </w:pPr>
      <w:r>
        <w:rPr>
          <w:rFonts w:hint="eastAsia" w:ascii="仿宋" w:hAnsi="仿宋" w:eastAsia="仿宋" w:cs="仿宋"/>
          <w:bCs/>
          <w:sz w:val="28"/>
          <w:szCs w:val="28"/>
        </w:rPr>
        <w:t>8、召开科务会议，布置工作任务；</w:t>
      </w:r>
    </w:p>
    <w:p>
      <w:pPr>
        <w:jc w:val="left"/>
        <w:rPr>
          <w:rFonts w:hint="eastAsia" w:ascii="仿宋" w:hAnsi="仿宋" w:eastAsia="仿宋" w:cs="仿宋"/>
          <w:bCs/>
          <w:sz w:val="28"/>
          <w:szCs w:val="28"/>
        </w:rPr>
      </w:pPr>
    </w:p>
    <w:p>
      <w:pPr>
        <w:jc w:val="left"/>
        <w:rPr>
          <w:rFonts w:hint="eastAsia" w:ascii="黑体" w:hAnsi="黑体" w:eastAsia="黑体" w:cs="黑体"/>
          <w:bCs/>
          <w:color w:val="auto"/>
          <w:sz w:val="30"/>
          <w:szCs w:val="30"/>
          <w:lang w:val="en-US" w:eastAsia="zh-CN"/>
        </w:rPr>
      </w:pPr>
      <w:r>
        <w:rPr>
          <w:rFonts w:hint="eastAsia" w:ascii="黑体" w:hAnsi="黑体" w:eastAsia="黑体" w:cs="黑体"/>
          <w:bCs/>
          <w:color w:val="auto"/>
          <w:sz w:val="30"/>
          <w:szCs w:val="30"/>
          <w:lang w:eastAsia="zh-CN"/>
        </w:rPr>
        <w:t>康复科</w:t>
      </w:r>
      <w:r>
        <w:rPr>
          <w:rFonts w:hint="eastAsia" w:ascii="黑体" w:hAnsi="黑体" w:eastAsia="黑体" w:cs="黑体"/>
          <w:bCs/>
          <w:color w:val="auto"/>
          <w:sz w:val="30"/>
          <w:szCs w:val="30"/>
          <w:lang w:val="en-US" w:eastAsia="zh-CN"/>
        </w:rPr>
        <w:t>7月份工作安排</w:t>
      </w:r>
    </w:p>
    <w:p>
      <w:pPr>
        <w:jc w:val="left"/>
        <w:rPr>
          <w:rFonts w:hint="eastAsia" w:ascii="仿宋" w:hAnsi="仿宋" w:eastAsia="仿宋" w:cs="仿宋"/>
          <w:sz w:val="32"/>
          <w:szCs w:val="32"/>
        </w:rPr>
      </w:pPr>
      <w:r>
        <w:rPr>
          <w:rFonts w:hint="eastAsia" w:ascii="仿宋" w:hAnsi="仿宋" w:eastAsia="仿宋" w:cs="仿宋"/>
          <w:sz w:val="32"/>
          <w:szCs w:val="32"/>
        </w:rPr>
        <w:t>1、继续开展全市残疾人康复工作调研</w:t>
      </w:r>
    </w:p>
    <w:p>
      <w:pPr>
        <w:jc w:val="left"/>
        <w:rPr>
          <w:rFonts w:hint="eastAsia" w:ascii="仿宋" w:hAnsi="仿宋" w:eastAsia="仿宋" w:cs="仿宋"/>
          <w:sz w:val="32"/>
          <w:szCs w:val="32"/>
        </w:rPr>
      </w:pPr>
      <w:r>
        <w:rPr>
          <w:rFonts w:hint="eastAsia" w:ascii="仿宋" w:hAnsi="仿宋" w:eastAsia="仿宋" w:cs="仿宋"/>
          <w:sz w:val="32"/>
          <w:szCs w:val="32"/>
        </w:rPr>
        <w:t>2、开展城区家庭医生签约服务工作</w:t>
      </w:r>
    </w:p>
    <w:p>
      <w:pPr>
        <w:jc w:val="left"/>
        <w:rPr>
          <w:rFonts w:hint="eastAsia" w:ascii="仿宋" w:hAnsi="仿宋" w:eastAsia="仿宋" w:cs="仿宋"/>
          <w:sz w:val="32"/>
          <w:szCs w:val="32"/>
        </w:rPr>
      </w:pPr>
      <w:r>
        <w:rPr>
          <w:rFonts w:hint="eastAsia" w:ascii="仿宋" w:hAnsi="仿宋" w:eastAsia="仿宋" w:cs="仿宋"/>
          <w:sz w:val="32"/>
          <w:szCs w:val="32"/>
        </w:rPr>
        <w:t>3、继续开展募捐</w:t>
      </w:r>
    </w:p>
    <w:p>
      <w:pPr>
        <w:jc w:val="left"/>
        <w:rPr>
          <w:rFonts w:hint="eastAsia" w:ascii="仿宋" w:hAnsi="仿宋" w:eastAsia="仿宋" w:cs="仿宋"/>
          <w:sz w:val="32"/>
          <w:szCs w:val="32"/>
        </w:rPr>
      </w:pPr>
      <w:r>
        <w:rPr>
          <w:rFonts w:hint="eastAsia" w:ascii="仿宋" w:hAnsi="仿宋" w:eastAsia="仿宋" w:cs="仿宋"/>
          <w:sz w:val="32"/>
          <w:szCs w:val="32"/>
        </w:rPr>
        <w:t>4、自闭症师资力量培训</w:t>
      </w:r>
    </w:p>
    <w:p>
      <w:pPr>
        <w:jc w:val="left"/>
        <w:rPr>
          <w:rFonts w:hint="eastAsia" w:ascii="仿宋" w:hAnsi="仿宋" w:eastAsia="仿宋" w:cs="仿宋"/>
          <w:sz w:val="32"/>
          <w:szCs w:val="32"/>
        </w:rPr>
      </w:pPr>
    </w:p>
    <w:p>
      <w:pPr>
        <w:jc w:val="left"/>
        <w:rPr>
          <w:rFonts w:hint="eastAsia" w:ascii="黑体" w:hAnsi="黑体" w:eastAsia="黑体" w:cs="黑体"/>
          <w:sz w:val="30"/>
          <w:szCs w:val="30"/>
          <w:lang w:val="en-US" w:eastAsia="zh-CN"/>
        </w:rPr>
      </w:pPr>
      <w:r>
        <w:rPr>
          <w:rFonts w:hint="eastAsia" w:ascii="黑体" w:hAnsi="黑体" w:eastAsia="黑体" w:cs="黑体"/>
          <w:sz w:val="30"/>
          <w:szCs w:val="30"/>
          <w:lang w:eastAsia="zh-CN"/>
        </w:rPr>
        <w:t>群宣科</w:t>
      </w:r>
      <w:r>
        <w:rPr>
          <w:rFonts w:hint="eastAsia" w:ascii="黑体" w:hAnsi="黑体" w:eastAsia="黑体" w:cs="黑体"/>
          <w:sz w:val="30"/>
          <w:szCs w:val="30"/>
          <w:lang w:val="en-US" w:eastAsia="zh-CN"/>
        </w:rPr>
        <w:t>7月份工作安排</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一、宣传工作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1、做好残疾人康复、教育、就业扶贫等事业宣传报道工作；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2、根据年初计划，制定出《常德市第一期残疾人文艺专干、文艺苗子培训班工作方案》并做好场地、老师、培训资料等相关准备工作。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3、制定出《2019年度全市残疾人运动员集训工作方案》并做好集训项目政府采购相关准备工作。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二、就业扶贫工作  </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1、根据有关要求，督导县市区残联开展好残疾人创业扶持项目、阳光增收项目、技能培训项目，制定下发《关于开展2019年残疾人脱贫攻坚暨上半年教就宣文体工作完成情况调研督查的通知》；</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2、根据省残联文件要求，督导县市区做好社会扶贫典型案例收集上报工作。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三、社会保障工作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根据年初工作计划，重点督导县市区残联及市本级做好残疾人居家托养项目政府购买服务工作。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四、其他工作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1、根据任务分工，继续做好相关单位募捐款项的催缴工作。截止6月底，34个募捐单位已有21个单位捐款或开具发票，金额达14.45万元。剩余13个单位将继续电话联系沟通。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2、开展上半年工作总结。</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2、积极主动完成领导交办的其他事项 。   </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维权科7月份工作安排</w:t>
      </w:r>
    </w:p>
    <w:p>
      <w:pPr>
        <w:numPr>
          <w:ilvl w:val="0"/>
          <w:numId w:val="0"/>
        </w:num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１、科务会</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总结六月份工作，研究部署七月份工作</w:t>
      </w:r>
    </w:p>
    <w:p>
      <w:pPr>
        <w:numPr>
          <w:ilvl w:val="0"/>
          <w:numId w:val="0"/>
        </w:num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2、双联双百</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走访残疾人家庭，深入了解残疾人的生活状况</w:t>
      </w:r>
    </w:p>
    <w:p>
      <w:pPr>
        <w:numPr>
          <w:ilvl w:val="0"/>
          <w:numId w:val="0"/>
        </w:num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3、综治工作</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建立健全综治工作台账、资料，按规定落实好综治工作各项制度。加强与综治点村的联系，深入了解点村的情况。</w:t>
      </w:r>
    </w:p>
    <w:p>
      <w:pPr>
        <w:numPr>
          <w:ilvl w:val="0"/>
          <w:numId w:val="0"/>
        </w:num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4、残疾人机动轮椅车燃油补贴工作</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继续做好2020年机动轮椅车燃油补贴人员的审核和数据库的录入。</w:t>
      </w:r>
    </w:p>
    <w:p>
      <w:pPr>
        <w:numPr>
          <w:ilvl w:val="0"/>
          <w:numId w:val="0"/>
        </w:num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5、无障碍改造工作</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搞好2019年贫困残疾人家庭无障碍改造工作的督导，指导做好无障碍社区创建工作。搞好全市残疾人无障碍改造需求家庭的摸底上报。</w:t>
      </w:r>
    </w:p>
    <w:p>
      <w:pPr>
        <w:numPr>
          <w:ilvl w:val="0"/>
          <w:numId w:val="0"/>
        </w:num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6、搞好信访</w:t>
      </w:r>
    </w:p>
    <w:p>
      <w:pPr>
        <w:numPr>
          <w:ilvl w:val="0"/>
          <w:numId w:val="0"/>
        </w:numP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维稳工作</w:t>
      </w:r>
    </w:p>
    <w:p>
      <w:pPr>
        <w:numPr>
          <w:ilvl w:val="0"/>
          <w:numId w:val="1"/>
        </w:num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搞好日常残疾人员来我会的接访处访工作；2、妥善处理行风热线等部门转交的信访函件，搞好文字回复，信息反馈；3、搞好不稳定因素排查，保持好残疾人群体的稳定，重点是搞好“小儿麻”集访的预防；4、做好12385残疾人热线处访工作。5、搞好“爱心车队”和水果市场车队的稳定工作。</w:t>
      </w:r>
    </w:p>
    <w:p>
      <w:pPr>
        <w:numPr>
          <w:numId w:val="0"/>
        </w:numPr>
        <w:rPr>
          <w:rFonts w:hint="eastAsia" w:ascii="仿宋" w:hAnsi="仿宋" w:eastAsia="仿宋" w:cs="仿宋"/>
          <w:color w:val="auto"/>
          <w:sz w:val="30"/>
          <w:szCs w:val="30"/>
          <w:lang w:eastAsia="zh-CN"/>
        </w:rPr>
      </w:pPr>
    </w:p>
    <w:p>
      <w:pPr>
        <w:numPr>
          <w:ilvl w:val="0"/>
          <w:numId w:val="0"/>
        </w:numP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eastAsia="zh-CN"/>
        </w:rPr>
        <w:t>组联科</w:t>
      </w:r>
      <w:r>
        <w:rPr>
          <w:rFonts w:hint="eastAsia" w:ascii="黑体" w:hAnsi="黑体" w:eastAsia="黑体" w:cs="黑体"/>
          <w:color w:val="auto"/>
          <w:sz w:val="30"/>
          <w:szCs w:val="30"/>
          <w:lang w:val="en-US" w:eastAsia="zh-CN"/>
        </w:rPr>
        <w:t>7月份工作安排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1、加强与市委第三巡察组的联络，认真做好巡察反馈和述廉会的筹备工作。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2、制定市委第三巡察组反馈问题的整改方案，明确路线图、时间表，建立责任台账和销号台账。</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3、安排部署市委第三巡察组对机关和直属单位反馈问题的整改工作，及时收集整理整改情况，认真搞好上报工作。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4、大力推进全市第三代智能化残疾人证换发工作，一是督促各县级残联认真做好信息采集、信息比对、残疾评定、人员经费保障等前期准备工作；另一方面加强与公交和财政部门协调，尽快做好招投标工作。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5、认真组织市县两级残联分管领导、部门负责人和技术人员按时参加省残联举办的动态更新工作培训。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6、认真部署和督导区县市残联动态更新工作。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7、加强与科研院所沟通联系，推进科研院所服务残疾人工作，不断把动态更新的信息数据成果转化为理论成果。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8、督促指导区县市残联按程序、标准认真搞好残疾人证的核发管理工作。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9、落实“三会一课”制度。</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10、智慧党建平台基础信息及时更新。</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11、开展主题党日活动。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12、开展募捐活动。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13、组织机关青少年暑期社会主义核心价值观教育。</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14、认真做好七月党组学习中心组和全员政治理论学习。</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15、督促相关科室认真做好微心愿的认领、落实和上报工作。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16、认真搞好半年工作总结。</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17、完成好领导交办的其他工作。</w:t>
      </w:r>
    </w:p>
    <w:p>
      <w:pPr>
        <w:rPr>
          <w:rFonts w:hint="eastAsia" w:ascii="仿宋" w:hAnsi="仿宋" w:eastAsia="仿宋" w:cs="仿宋"/>
          <w:sz w:val="32"/>
          <w:szCs w:val="32"/>
        </w:rPr>
      </w:pPr>
    </w:p>
    <w:p>
      <w:pPr>
        <w:rPr>
          <w:rFonts w:hint="eastAsia" w:ascii="仿宋" w:hAnsi="仿宋" w:eastAsia="仿宋" w:cs="仿宋"/>
          <w:sz w:val="28"/>
          <w:szCs w:val="28"/>
        </w:rPr>
      </w:pPr>
    </w:p>
    <w:p>
      <w:pPr>
        <w:numPr>
          <w:ilvl w:val="0"/>
          <w:numId w:val="0"/>
        </w:num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财务科7月份工作安排</w:t>
      </w:r>
    </w:p>
    <w:p>
      <w:pPr>
        <w:rPr>
          <w:rFonts w:hint="eastAsia" w:ascii="仿宋" w:hAnsi="仿宋" w:eastAsia="仿宋" w:cs="仿宋"/>
          <w:sz w:val="32"/>
          <w:szCs w:val="32"/>
        </w:rPr>
      </w:pPr>
      <w:r>
        <w:rPr>
          <w:rFonts w:hint="eastAsia" w:ascii="仿宋" w:hAnsi="仿宋" w:eastAsia="仿宋" w:cs="仿宋"/>
          <w:sz w:val="32"/>
          <w:szCs w:val="32"/>
        </w:rPr>
        <w:t>1、抓好省、市财政下达的各项重点工作；</w:t>
      </w:r>
    </w:p>
    <w:p>
      <w:pPr>
        <w:rPr>
          <w:rFonts w:hint="eastAsia" w:ascii="仿宋" w:hAnsi="仿宋" w:eastAsia="仿宋" w:cs="仿宋"/>
          <w:sz w:val="32"/>
          <w:szCs w:val="32"/>
        </w:rPr>
      </w:pPr>
      <w:r>
        <w:rPr>
          <w:rFonts w:hint="eastAsia" w:ascii="仿宋" w:hAnsi="仿宋" w:eastAsia="仿宋" w:cs="仿宋"/>
          <w:sz w:val="32"/>
          <w:szCs w:val="32"/>
        </w:rPr>
        <w:t>2、残疾人体育训练政府购买服务工作；</w:t>
      </w:r>
    </w:p>
    <w:p>
      <w:pPr>
        <w:rPr>
          <w:rFonts w:hint="eastAsia" w:ascii="仿宋" w:hAnsi="仿宋" w:eastAsia="仿宋" w:cs="仿宋"/>
          <w:sz w:val="32"/>
          <w:szCs w:val="32"/>
        </w:rPr>
      </w:pPr>
      <w:r>
        <w:rPr>
          <w:rFonts w:hint="eastAsia" w:ascii="仿宋" w:hAnsi="仿宋" w:eastAsia="仿宋" w:cs="仿宋"/>
          <w:sz w:val="32"/>
          <w:szCs w:val="32"/>
        </w:rPr>
        <w:t>3、领导交办工作。</w:t>
      </w:r>
    </w:p>
    <w:p>
      <w:pPr>
        <w:rPr>
          <w:rFonts w:hint="eastAsia" w:ascii="仿宋" w:hAnsi="仿宋" w:eastAsia="仿宋" w:cs="仿宋"/>
          <w:sz w:val="28"/>
          <w:szCs w:val="28"/>
        </w:rPr>
      </w:pPr>
      <w:r>
        <w:rPr>
          <w:rFonts w:hint="eastAsia" w:ascii="仿宋" w:hAnsi="仿宋" w:eastAsia="仿宋" w:cs="仿宋"/>
          <w:sz w:val="32"/>
          <w:szCs w:val="32"/>
        </w:rPr>
        <w:t xml:space="preserve">     </w:t>
      </w:r>
    </w:p>
    <w:p>
      <w:pPr>
        <w:numPr>
          <w:ilvl w:val="0"/>
          <w:numId w:val="0"/>
        </w:numP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劳服中心7月份工作安排</w:t>
      </w:r>
    </w:p>
    <w:p>
      <w:pPr>
        <w:spacing w:line="6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1、残保金,开展行政事业单位残疾人就业保障金征收工作。</w:t>
      </w:r>
    </w:p>
    <w:p>
      <w:pPr>
        <w:spacing w:line="6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2、培训,残疾人职业技能培训班绩效评估。</w:t>
      </w:r>
    </w:p>
    <w:p>
      <w:pPr>
        <w:spacing w:line="60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3、盲人按摩,对2019年申报盲人按摩机构进行抽查。</w:t>
      </w:r>
    </w:p>
    <w:p>
      <w:pPr>
        <w:spacing w:line="600" w:lineRule="exact"/>
        <w:jc w:val="both"/>
        <w:rPr>
          <w:rFonts w:hint="eastAsia" w:ascii="仿宋_GB2312" w:hAnsi="仿宋_GB2312" w:eastAsia="仿宋_GB2312" w:cs="仿宋_GB2312"/>
          <w:color w:val="000000"/>
          <w:sz w:val="32"/>
          <w:szCs w:val="32"/>
          <w:lang w:val="en-US" w:eastAsia="zh-CN"/>
        </w:rPr>
      </w:pPr>
    </w:p>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康复中心7月份工作安排</w:t>
      </w:r>
    </w:p>
    <w:p>
      <w:pPr>
        <w:autoSpaceDE w:val="0"/>
        <w:autoSpaceDN w:val="0"/>
        <w:adjustRightInd w:val="0"/>
        <w:spacing w:line="360" w:lineRule="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val="zh-CN"/>
        </w:rPr>
        <w:t>根据《湘残康字</w:t>
      </w:r>
      <w:r>
        <w:rPr>
          <w:rFonts w:hint="eastAsia" w:ascii="仿宋" w:hAnsi="仿宋" w:eastAsia="仿宋" w:cs="仿宋"/>
          <w:kern w:val="0"/>
          <w:sz w:val="28"/>
          <w:szCs w:val="28"/>
          <w:lang w:val="zh-CN" w:eastAsia="zh-CN"/>
        </w:rPr>
        <w:t>[2019]11号</w:t>
      </w:r>
      <w:r>
        <w:rPr>
          <w:rFonts w:hint="eastAsia" w:ascii="仿宋" w:hAnsi="仿宋" w:eastAsia="仿宋" w:cs="仿宋"/>
          <w:kern w:val="0"/>
          <w:sz w:val="28"/>
          <w:szCs w:val="28"/>
          <w:lang w:val="zh-CN"/>
        </w:rPr>
        <w:t>》文件要求，做好湖南省残疾人联合会</w:t>
      </w:r>
      <w:r>
        <w:rPr>
          <w:rFonts w:hint="eastAsia" w:ascii="仿宋" w:hAnsi="仿宋" w:eastAsia="仿宋" w:cs="仿宋"/>
          <w:kern w:val="0"/>
          <w:sz w:val="28"/>
          <w:szCs w:val="28"/>
          <w:lang w:val="zh-CN" w:eastAsia="zh-CN"/>
        </w:rPr>
        <w:t>2019年助听器项目</w:t>
      </w:r>
      <w:r>
        <w:rPr>
          <w:rFonts w:hint="eastAsia" w:ascii="仿宋" w:hAnsi="仿宋" w:eastAsia="仿宋" w:cs="仿宋"/>
          <w:kern w:val="0"/>
          <w:sz w:val="28"/>
          <w:szCs w:val="28"/>
          <w:lang w:val="zh-CN"/>
        </w:rPr>
        <w:t>；</w:t>
      </w:r>
    </w:p>
    <w:p>
      <w:pPr>
        <w:autoSpaceDE w:val="0"/>
        <w:autoSpaceDN w:val="0"/>
        <w:adjustRightInd w:val="0"/>
        <w:spacing w:line="360" w:lineRule="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val="zh-CN" w:eastAsia="zh-CN"/>
        </w:rPr>
        <w:t>根据2019年度财政预算，按程序做好辅助器具政府采购工作。</w:t>
      </w:r>
      <w:r>
        <w:rPr>
          <w:rFonts w:hint="eastAsia" w:ascii="仿宋" w:hAnsi="仿宋" w:eastAsia="仿宋" w:cs="仿宋"/>
          <w:kern w:val="0"/>
          <w:sz w:val="28"/>
          <w:szCs w:val="28"/>
          <w:lang w:val="zh-CN"/>
        </w:rPr>
        <w:t>根据年初摸底筛查情况，做好市直五小区有辅助器具需求的残疾人辅助器具发放工作</w:t>
      </w:r>
      <w:r>
        <w:rPr>
          <w:rFonts w:hint="eastAsia" w:ascii="仿宋" w:hAnsi="仿宋" w:eastAsia="仿宋" w:cs="仿宋"/>
          <w:kern w:val="0"/>
          <w:sz w:val="28"/>
          <w:szCs w:val="28"/>
          <w:lang w:val="zh-CN" w:eastAsia="zh-CN"/>
        </w:rPr>
        <w:t>；</w:t>
      </w:r>
    </w:p>
    <w:p>
      <w:pPr>
        <w:autoSpaceDE w:val="0"/>
        <w:autoSpaceDN w:val="0"/>
        <w:adjustRightInd w:val="0"/>
        <w:spacing w:line="360" w:lineRule="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val="zh-CN" w:eastAsia="zh-CN"/>
        </w:rPr>
        <w:t>与相关部门衔接，办理康复托养中心房屋不动产权证；</w:t>
      </w:r>
    </w:p>
    <w:p>
      <w:pPr>
        <w:autoSpaceDE w:val="0"/>
        <w:autoSpaceDN w:val="0"/>
        <w:adjustRightInd w:val="0"/>
        <w:spacing w:line="360" w:lineRule="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zh-CN" w:eastAsia="zh-CN"/>
        </w:rPr>
        <w:t>4、完成市直单位募捐收尾工作。</w:t>
      </w:r>
    </w:p>
    <w:p>
      <w:pPr>
        <w:autoSpaceDE w:val="0"/>
        <w:autoSpaceDN w:val="0"/>
        <w:adjustRightInd w:val="0"/>
        <w:spacing w:line="360" w:lineRule="auto"/>
        <w:rPr>
          <w:rFonts w:hint="eastAsia" w:ascii="仿宋" w:hAnsi="仿宋" w:eastAsia="仿宋" w:cs="仿宋"/>
          <w:kern w:val="0"/>
          <w:sz w:val="28"/>
          <w:szCs w:val="28"/>
          <w:lang w:val="zh-CN"/>
        </w:rPr>
      </w:pPr>
    </w:p>
    <w:p>
      <w:pPr>
        <w:autoSpaceDE w:val="0"/>
        <w:autoSpaceDN w:val="0"/>
        <w:adjustRightInd w:val="0"/>
        <w:spacing w:line="360" w:lineRule="auto"/>
        <w:rPr>
          <w:rFonts w:hint="eastAsia" w:ascii="仿宋" w:hAnsi="仿宋" w:eastAsia="仿宋" w:cs="仿宋"/>
          <w:kern w:val="0"/>
          <w:sz w:val="28"/>
          <w:szCs w:val="28"/>
          <w:lang w:val="zh-CN"/>
        </w:rPr>
      </w:pPr>
    </w:p>
    <w:p>
      <w:pP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武陵区残联7月份工作安排</w:t>
      </w:r>
    </w:p>
    <w:p>
      <w:pPr>
        <w:widowControl w:val="0"/>
        <w:numPr>
          <w:ilvl w:val="0"/>
          <w:numId w:val="0"/>
        </w:numPr>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维权：继续完善好残疾人家庭无障碍改造；与武陵区法律援助站接洽法律援助相关工作；收集相关部门、相关股室对残疾人的优惠政策。</w:t>
      </w:r>
    </w:p>
    <w:p>
      <w:pPr>
        <w:widowControl w:val="0"/>
        <w:numPr>
          <w:ilvl w:val="0"/>
          <w:numId w:val="0"/>
        </w:numPr>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群宣：在丹洲乡太平村举办本年度残疾人职业培训班，拟开设手工编织项目，培训人员为20名建档立卡残疾人；根据乡镇报送的残疾人创业对象，逐户上门调查核实，从而确定扶持人员名单并予以网站公示；确定本年度残疾人个体户养老保险补贴对象。</w:t>
      </w:r>
    </w:p>
    <w:p>
      <w:pPr>
        <w:widowControl w:val="0"/>
        <w:numPr>
          <w:ilvl w:val="0"/>
          <w:numId w:val="0"/>
        </w:numPr>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组联：继续做好第三代残疾人智能卡工作的前期准备及残疾人证到期换证工作；</w:t>
      </w:r>
    </w:p>
    <w:p>
      <w:pPr>
        <w:widowControl w:val="0"/>
        <w:numPr>
          <w:ilvl w:val="0"/>
          <w:numId w:val="0"/>
        </w:numPr>
        <w:jc w:val="both"/>
        <w:rPr>
          <w:rFonts w:hint="eastAsia" w:ascii="仿宋" w:hAnsi="仿宋" w:eastAsia="仿宋" w:cs="仿宋"/>
          <w:kern w:val="0"/>
          <w:sz w:val="28"/>
          <w:szCs w:val="28"/>
        </w:rPr>
      </w:pPr>
      <w:r>
        <w:rPr>
          <w:rFonts w:hint="eastAsia" w:ascii="仿宋" w:hAnsi="仿宋" w:eastAsia="仿宋" w:cs="仿宋"/>
          <w:kern w:val="0"/>
          <w:sz w:val="28"/>
          <w:szCs w:val="28"/>
        </w:rPr>
        <w:t>加强与区财政局、区医保局对接，就乡镇残疾人医保代缴返款事宜进行落实，确保医保返款资金补贴到户，所有乡镇残疾人纳入医保范畴；参加省残联举办的本年度残疾人动态更新培训工作并根据会议精神逐项进行落实。</w:t>
      </w:r>
    </w:p>
    <w:p>
      <w:pPr>
        <w:widowControl w:val="0"/>
        <w:numPr>
          <w:ilvl w:val="0"/>
          <w:numId w:val="0"/>
        </w:numPr>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康复：继续开展各项残疾人康复服务项目的申报；逐项落实全区建档立卡残疾人贫困户康复器具和康复服务需求；拟于7月23日送15名有假肢安装需求的残疾人前往省假肢站安装假肢。</w:t>
      </w:r>
    </w:p>
    <w:p>
      <w:pPr>
        <w:widowControl w:val="0"/>
        <w:numPr>
          <w:ilvl w:val="0"/>
          <w:numId w:val="0"/>
        </w:numPr>
        <w:jc w:val="both"/>
        <w:rPr>
          <w:rFonts w:hint="eastAsia" w:ascii="仿宋" w:hAnsi="仿宋" w:eastAsia="仿宋" w:cs="仿宋"/>
          <w:kern w:val="0"/>
          <w:sz w:val="28"/>
          <w:szCs w:val="28"/>
        </w:rPr>
      </w:pPr>
    </w:p>
    <w:p>
      <w:pPr>
        <w:numPr>
          <w:ilvl w:val="0"/>
          <w:numId w:val="0"/>
        </w:numPr>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鼎城区残联7月份工作安排</w:t>
      </w:r>
    </w:p>
    <w:p>
      <w:pPr>
        <w:spacing w:line="240" w:lineRule="auto"/>
        <w:rPr>
          <w:rFonts w:hint="eastAsia" w:ascii="仿宋" w:hAnsi="仿宋" w:eastAsia="仿宋" w:cs="仿宋"/>
          <w:sz w:val="30"/>
          <w:szCs w:val="30"/>
        </w:rPr>
      </w:pPr>
      <w:r>
        <w:rPr>
          <w:rFonts w:hint="eastAsia" w:ascii="仿宋" w:hAnsi="仿宋" w:eastAsia="仿宋" w:cs="仿宋"/>
          <w:sz w:val="30"/>
          <w:szCs w:val="30"/>
        </w:rPr>
        <w:t>1、抓好残疾人脱贫攻坚工作。</w:t>
      </w:r>
    </w:p>
    <w:p>
      <w:pPr>
        <w:spacing w:line="240" w:lineRule="auto"/>
        <w:rPr>
          <w:rFonts w:hint="eastAsia" w:ascii="仿宋" w:hAnsi="仿宋" w:eastAsia="仿宋" w:cs="仿宋"/>
          <w:sz w:val="30"/>
          <w:szCs w:val="30"/>
        </w:rPr>
      </w:pPr>
      <w:r>
        <w:rPr>
          <w:rFonts w:hint="eastAsia" w:ascii="仿宋" w:hAnsi="仿宋" w:eastAsia="仿宋" w:cs="仿宋"/>
          <w:sz w:val="30"/>
          <w:szCs w:val="30"/>
        </w:rPr>
        <w:t>2、搞好家庭医生签约服务，开展居家服务。</w:t>
      </w:r>
    </w:p>
    <w:p>
      <w:pPr>
        <w:spacing w:line="240" w:lineRule="auto"/>
        <w:rPr>
          <w:rFonts w:hint="eastAsia" w:ascii="仿宋" w:hAnsi="仿宋" w:eastAsia="仿宋" w:cs="仿宋"/>
          <w:sz w:val="30"/>
          <w:szCs w:val="30"/>
        </w:rPr>
      </w:pPr>
      <w:r>
        <w:rPr>
          <w:rFonts w:hint="eastAsia" w:ascii="仿宋" w:hAnsi="仿宋" w:eastAsia="仿宋" w:cs="仿宋"/>
          <w:sz w:val="30"/>
          <w:szCs w:val="30"/>
        </w:rPr>
        <w:t>3、搞好贫困精神残疾人和白内障患者医疗救助</w:t>
      </w:r>
    </w:p>
    <w:p>
      <w:pPr>
        <w:numPr>
          <w:ilvl w:val="0"/>
          <w:numId w:val="0"/>
        </w:numPr>
        <w:rPr>
          <w:rFonts w:hint="eastAsia" w:ascii="仿宋" w:hAnsi="仿宋" w:eastAsia="仿宋" w:cs="仿宋"/>
          <w:sz w:val="28"/>
          <w:szCs w:val="28"/>
        </w:rPr>
      </w:pPr>
    </w:p>
    <w:p>
      <w:pPr>
        <w:numPr>
          <w:ilvl w:val="0"/>
          <w:numId w:val="0"/>
        </w:numP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eastAsia="zh-CN"/>
        </w:rPr>
        <w:t>临澧县残联</w:t>
      </w:r>
      <w:r>
        <w:rPr>
          <w:rFonts w:hint="eastAsia" w:ascii="黑体" w:hAnsi="黑体" w:eastAsia="黑体" w:cs="黑体"/>
          <w:color w:val="auto"/>
          <w:sz w:val="30"/>
          <w:szCs w:val="30"/>
          <w:lang w:val="en-US" w:eastAsia="zh-CN"/>
        </w:rPr>
        <w:t>7月份工作安排</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1、完成残疾人阳光增收培训工作。</w:t>
      </w:r>
    </w:p>
    <w:p>
      <w:pPr>
        <w:keepNext w:val="0"/>
        <w:keepLines w:val="0"/>
        <w:pageBreakBefore w:val="0"/>
        <w:widowControl w:val="0"/>
        <w:kinsoku/>
        <w:wordWrap/>
        <w:overflowPunct/>
        <w:topLinePunct w:val="0"/>
        <w:autoSpaceDE/>
        <w:autoSpaceDN/>
        <w:bidi w:val="0"/>
        <w:adjustRightInd/>
        <w:snapToGrid w:val="0"/>
        <w:spacing w:line="360" w:lineRule="auto"/>
        <w:ind w:left="480" w:hanging="450" w:hangingChars="150"/>
        <w:textAlignment w:val="auto"/>
        <w:rPr>
          <w:rFonts w:hint="eastAsia" w:ascii="仿宋" w:hAnsi="仿宋" w:eastAsia="仿宋" w:cs="仿宋"/>
          <w:sz w:val="30"/>
          <w:szCs w:val="30"/>
        </w:rPr>
      </w:pPr>
      <w:r>
        <w:rPr>
          <w:rFonts w:hint="eastAsia" w:ascii="仿宋" w:hAnsi="仿宋" w:eastAsia="仿宋" w:cs="仿宋"/>
          <w:sz w:val="30"/>
          <w:szCs w:val="30"/>
        </w:rPr>
        <w:t>2、残疾人创业扶持对象确定并公示。</w:t>
      </w:r>
    </w:p>
    <w:p>
      <w:pPr>
        <w:keepNext w:val="0"/>
        <w:keepLines w:val="0"/>
        <w:pageBreakBefore w:val="0"/>
        <w:widowControl w:val="0"/>
        <w:kinsoku/>
        <w:wordWrap/>
        <w:overflowPunct/>
        <w:topLinePunct w:val="0"/>
        <w:autoSpaceDE/>
        <w:autoSpaceDN/>
        <w:bidi w:val="0"/>
        <w:adjustRightInd/>
        <w:snapToGrid w:val="0"/>
        <w:spacing w:line="360" w:lineRule="auto"/>
        <w:ind w:left="480" w:hanging="450" w:hangingChars="150"/>
        <w:textAlignment w:val="auto"/>
        <w:rPr>
          <w:rFonts w:hint="eastAsia" w:ascii="仿宋" w:hAnsi="仿宋" w:eastAsia="仿宋" w:cs="仿宋"/>
          <w:sz w:val="30"/>
          <w:szCs w:val="30"/>
        </w:rPr>
      </w:pPr>
      <w:r>
        <w:rPr>
          <w:rFonts w:hint="eastAsia" w:ascii="仿宋" w:hAnsi="仿宋" w:eastAsia="仿宋" w:cs="仿宋"/>
          <w:sz w:val="30"/>
          <w:szCs w:val="30"/>
        </w:rPr>
        <w:t>3、做好残疾人辅助器具发放工作。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4、做好贫困残疾人家庭无障碍设施改造工作。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5、举办残疾人动态更新工作培训</w:t>
      </w:r>
    </w:p>
    <w:p>
      <w:pPr>
        <w:numPr>
          <w:ilvl w:val="0"/>
          <w:numId w:val="0"/>
        </w:numPr>
        <w:rPr>
          <w:rFonts w:hint="eastAsia" w:ascii="仿宋" w:hAnsi="仿宋" w:eastAsia="仿宋" w:cs="仿宋"/>
          <w:sz w:val="30"/>
          <w:szCs w:val="30"/>
        </w:rPr>
      </w:pPr>
    </w:p>
    <w:p>
      <w:pPr>
        <w:numPr>
          <w:ilvl w:val="0"/>
          <w:numId w:val="0"/>
        </w:numPr>
        <w:rPr>
          <w:rFonts w:hint="eastAsia" w:ascii="仿宋" w:hAnsi="仿宋" w:eastAsia="仿宋" w:cs="仿宋"/>
          <w:color w:val="auto"/>
          <w:sz w:val="28"/>
          <w:szCs w:val="28"/>
          <w:lang w:val="en-US" w:eastAsia="zh-CN"/>
        </w:rPr>
      </w:pPr>
      <w:r>
        <w:rPr>
          <w:rFonts w:hint="eastAsia" w:ascii="黑体" w:hAnsi="黑体" w:eastAsia="黑体" w:cs="黑体"/>
          <w:color w:val="auto"/>
          <w:sz w:val="30"/>
          <w:szCs w:val="30"/>
          <w:lang w:eastAsia="zh-CN"/>
        </w:rPr>
        <w:t>石门县残联</w:t>
      </w:r>
      <w:r>
        <w:rPr>
          <w:rFonts w:hint="eastAsia" w:ascii="黑体" w:hAnsi="黑体" w:eastAsia="黑体" w:cs="黑体"/>
          <w:color w:val="auto"/>
          <w:sz w:val="30"/>
          <w:szCs w:val="30"/>
          <w:lang w:val="en-US" w:eastAsia="zh-CN"/>
        </w:rPr>
        <w:t>7月份工作安排</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1、继续开展脱贫攻坚和“连千村帮万户”工作；</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2、开展助残募捐工作；</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3、开展残疾人职业技能培训工作；</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4、继续做好残疾人创业扶持的摸底工作；</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5、康复器材进社区，做好配送工作；</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6、继续做好2019年残疾人家庭无障碍改造的剩余摸底工作；</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7、组织专家深入偏远山区为行动不便残疾人进行残疾等级鉴定和办理残疾证；</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8、启动残疾人基本服务状况与需求信息动态更新工作；</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9、准备召开半年乡镇残联理事长工作会议。</w:t>
      </w:r>
    </w:p>
    <w:p>
      <w:pPr>
        <w:numPr>
          <w:ilvl w:val="0"/>
          <w:numId w:val="0"/>
        </w:numPr>
        <w:rPr>
          <w:rFonts w:hint="eastAsia" w:ascii="黑体" w:hAnsi="黑体" w:eastAsia="黑体" w:cs="黑体"/>
          <w:sz w:val="30"/>
          <w:szCs w:val="30"/>
          <w:lang w:val="en-US" w:eastAsia="zh-CN"/>
        </w:rPr>
      </w:pPr>
    </w:p>
    <w:p>
      <w:pPr>
        <w:numPr>
          <w:ilvl w:val="0"/>
          <w:numId w:val="0"/>
        </w:num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津市残联7月份工作安排</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1、开展精准康复系统录入</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2、完成连千村帮万户活动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3、开展残疾人电子商务培训</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4、申报残疾人阳光扶贫基地</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5、继续实施无障碍设施改造</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6、进一步核对燃油补贴资料</w:t>
      </w:r>
    </w:p>
    <w:p>
      <w:pPr>
        <w:widowControl w:val="0"/>
        <w:numPr>
          <w:ilvl w:val="0"/>
          <w:numId w:val="0"/>
        </w:numPr>
        <w:jc w:val="both"/>
        <w:rPr>
          <w:rFonts w:hint="eastAsia" w:ascii="仿宋" w:hAnsi="仿宋" w:eastAsia="仿宋" w:cs="仿宋"/>
          <w:sz w:val="32"/>
          <w:szCs w:val="32"/>
          <w:lang w:val="en-US" w:eastAsia="zh-CN"/>
        </w:rPr>
      </w:pPr>
    </w:p>
    <w:p>
      <w:pPr>
        <w:numPr>
          <w:ilvl w:val="0"/>
          <w:numId w:val="0"/>
        </w:numPr>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澧县残联7月份工作安排</w:t>
      </w:r>
    </w:p>
    <w:p>
      <w:pPr>
        <w:numPr>
          <w:ilvl w:val="0"/>
          <w:numId w:val="0"/>
        </w:num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1、澧县残疾人托养中心试运营筹备工作；</w:t>
      </w:r>
    </w:p>
    <w:p>
      <w:pPr>
        <w:numPr>
          <w:ilvl w:val="0"/>
          <w:numId w:val="0"/>
        </w:num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2、澧县农村残疾人实用技术培训；</w:t>
      </w:r>
    </w:p>
    <w:p>
      <w:pPr>
        <w:numPr>
          <w:ilvl w:val="0"/>
          <w:numId w:val="0"/>
        </w:num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3、残疾人创业扶持摸底核查工作；</w:t>
      </w:r>
    </w:p>
    <w:p>
      <w:pPr>
        <w:numPr>
          <w:ilvl w:val="0"/>
          <w:numId w:val="0"/>
        </w:num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4、残疾人无障碍改造验收工作；</w:t>
      </w:r>
    </w:p>
    <w:p>
      <w:pPr>
        <w:numPr>
          <w:ilvl w:val="0"/>
          <w:numId w:val="0"/>
        </w:numPr>
        <w:rPr>
          <w:rFonts w:hint="eastAsia" w:ascii="仿宋" w:hAnsi="仿宋" w:eastAsia="仿宋" w:cs="仿宋"/>
          <w:kern w:val="0"/>
          <w:sz w:val="30"/>
          <w:szCs w:val="30"/>
          <w:lang w:val="en-US" w:eastAsia="zh-CN"/>
        </w:rPr>
      </w:pPr>
    </w:p>
    <w:p>
      <w:pPr>
        <w:numPr>
          <w:ilvl w:val="0"/>
          <w:numId w:val="0"/>
        </w:numPr>
        <w:rPr>
          <w:rFonts w:hint="eastAsia" w:ascii="黑体" w:hAnsi="黑体" w:eastAsia="黑体" w:cs="黑体"/>
          <w:bCs/>
          <w:sz w:val="30"/>
          <w:szCs w:val="30"/>
        </w:rPr>
      </w:pPr>
      <w:r>
        <w:rPr>
          <w:rFonts w:hint="eastAsia" w:ascii="黑体" w:hAnsi="黑体" w:eastAsia="黑体" w:cs="黑体"/>
          <w:kern w:val="0"/>
          <w:sz w:val="30"/>
          <w:szCs w:val="30"/>
          <w:lang w:val="en-US" w:eastAsia="zh-CN"/>
        </w:rPr>
        <w:t>安乡残联7月份工作安排</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1、残疾人精准康复信息录入；（康复股）</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2、安排、护送新运动员参加全市运动员选拔。（群宣就业股）</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3、拟定完成2019年农村残疾人实用技术培训实施方案；（群宣就业股）</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4、残疾人动态更新调查。（组联股）</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5、做好残疾人生存状况调研。（办公室)</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6、残疾人动态更新调查。（组联股）</w:t>
      </w:r>
    </w:p>
    <w:p>
      <w:pPr>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numPr>
          <w:ilvl w:val="0"/>
          <w:numId w:val="0"/>
        </w:numP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eastAsia="zh-CN"/>
        </w:rPr>
        <w:t>桃源县残联</w:t>
      </w:r>
      <w:r>
        <w:rPr>
          <w:rFonts w:hint="eastAsia" w:ascii="黑体" w:hAnsi="黑体" w:eastAsia="黑体" w:cs="黑体"/>
          <w:color w:val="auto"/>
          <w:sz w:val="30"/>
          <w:szCs w:val="30"/>
          <w:lang w:val="en-US" w:eastAsia="zh-CN"/>
        </w:rPr>
        <w:t>7月份工作安排</w:t>
      </w:r>
    </w:p>
    <w:p>
      <w:pPr>
        <w:rPr>
          <w:rFonts w:hint="eastAsia" w:ascii="仿宋" w:hAnsi="仿宋" w:eastAsia="仿宋" w:cs="仿宋"/>
          <w:sz w:val="28"/>
          <w:szCs w:val="28"/>
        </w:rPr>
      </w:pPr>
      <w:r>
        <w:rPr>
          <w:rFonts w:hint="eastAsia" w:ascii="仿宋" w:hAnsi="仿宋" w:eastAsia="仿宋" w:cs="仿宋"/>
          <w:sz w:val="28"/>
          <w:szCs w:val="28"/>
          <w:lang w:eastAsia="zh-CN"/>
        </w:rPr>
        <w:t>一、积极与县林业局和县自然资源局对接，尽快完善土地报批的各项资料，争取在七月中旬完成用地批复；做好完成土地品补和项目设计工作，启动项目招投标工作</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（责任人：朱子龙</w:t>
      </w:r>
      <w:r>
        <w:rPr>
          <w:rFonts w:hint="eastAsia" w:ascii="仿宋" w:hAnsi="仿宋" w:eastAsia="仿宋" w:cs="仿宋"/>
          <w:sz w:val="28"/>
          <w:szCs w:val="28"/>
          <w:lang w:val="en-US" w:eastAsia="zh-CN"/>
        </w:rPr>
        <w:t xml:space="preserve">  江兴权  管如华</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eastAsia="zh-CN"/>
        </w:rPr>
        <w:t>二、完成县政府办《关于建立残疾儿童康复救助制度的通知》文件的签发工作；迎接市残联半年工作督查；继续做好0-6岁残疾儿童康复项目，完成成人康复项目，继续做好辅具适配工作。</w:t>
      </w:r>
      <w:r>
        <w:rPr>
          <w:rFonts w:hint="eastAsia" w:ascii="仿宋" w:hAnsi="仿宋" w:eastAsia="仿宋" w:cs="仿宋"/>
          <w:sz w:val="28"/>
          <w:szCs w:val="28"/>
        </w:rPr>
        <w:t>（责任人：江兴权  吴胜男）</w:t>
      </w:r>
    </w:p>
    <w:p>
      <w:pPr>
        <w:rPr>
          <w:rFonts w:hint="eastAsia" w:ascii="仿宋" w:hAnsi="仿宋" w:eastAsia="仿宋" w:cs="仿宋"/>
          <w:sz w:val="28"/>
          <w:szCs w:val="28"/>
        </w:rPr>
      </w:pPr>
      <w:r>
        <w:rPr>
          <w:rFonts w:hint="eastAsia" w:ascii="仿宋" w:hAnsi="仿宋" w:eastAsia="仿宋" w:cs="仿宋"/>
          <w:sz w:val="28"/>
          <w:szCs w:val="28"/>
          <w:lang w:eastAsia="zh-CN"/>
        </w:rPr>
        <w:t>三、开展本县阳光致富带头人和阳光致富示范户评选活动；开展“连千村帮万户”上门走访服务活动。</w:t>
      </w:r>
      <w:r>
        <w:rPr>
          <w:rFonts w:hint="eastAsia" w:ascii="仿宋" w:hAnsi="仿宋" w:eastAsia="仿宋" w:cs="仿宋"/>
          <w:sz w:val="28"/>
          <w:szCs w:val="28"/>
        </w:rPr>
        <w:t>（责任人：祁勇  周世红  陈彬）</w:t>
      </w:r>
    </w:p>
    <w:p>
      <w:pPr>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做好贫困残疾人家庭无障碍改造</w:t>
      </w:r>
      <w:r>
        <w:rPr>
          <w:rFonts w:hint="eastAsia" w:ascii="仿宋" w:hAnsi="仿宋" w:eastAsia="仿宋" w:cs="仿宋"/>
          <w:sz w:val="28"/>
          <w:szCs w:val="28"/>
          <w:lang w:eastAsia="zh-CN"/>
        </w:rPr>
        <w:t>工程督导工作；</w:t>
      </w:r>
      <w:r>
        <w:rPr>
          <w:rFonts w:hint="eastAsia" w:ascii="仿宋" w:hAnsi="仿宋" w:eastAsia="仿宋" w:cs="仿宋"/>
          <w:sz w:val="28"/>
          <w:szCs w:val="28"/>
        </w:rPr>
        <w:t>做好残疾人来信来访和接待工作，确保残疾人群体稳定。（责任人：江兴权  文治国）</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五、召开全县残疾人基本信息动态更新工作会议，培训好乡镇（街道）残联工作技术人员，启动动态更新工作，核查残疾人办证信息库残疾人基本信息。（责任人：江兴权</w:t>
      </w:r>
      <w:r>
        <w:rPr>
          <w:rFonts w:hint="eastAsia" w:ascii="仿宋" w:hAnsi="仿宋" w:eastAsia="仿宋" w:cs="仿宋"/>
          <w:sz w:val="28"/>
          <w:szCs w:val="28"/>
          <w:lang w:val="en-US" w:eastAsia="zh-CN"/>
        </w:rPr>
        <w:t xml:space="preserve"> 黄波 戴婷婷</w:t>
      </w:r>
      <w:r>
        <w:rPr>
          <w:rFonts w:hint="eastAsia" w:ascii="仿宋" w:hAnsi="仿宋" w:eastAsia="仿宋" w:cs="仿宋"/>
          <w:sz w:val="28"/>
          <w:szCs w:val="28"/>
          <w:lang w:eastAsia="zh-CN"/>
        </w:rPr>
        <w:t>）</w:t>
      </w:r>
    </w:p>
    <w:p>
      <w:pPr>
        <w:rPr>
          <w:rFonts w:hint="eastAsia" w:ascii="仿宋" w:hAnsi="仿宋" w:eastAsia="仿宋" w:cs="仿宋"/>
          <w:sz w:val="28"/>
          <w:szCs w:val="28"/>
        </w:rPr>
      </w:pPr>
    </w:p>
    <w:p>
      <w:pPr>
        <w:numPr>
          <w:ilvl w:val="0"/>
          <w:numId w:val="0"/>
        </w:num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汉寿县残联7月份工作安排</w:t>
      </w:r>
    </w:p>
    <w:p>
      <w:pPr>
        <w:numPr>
          <w:ilvl w:val="0"/>
          <w:numId w:val="2"/>
        </w:numPr>
        <w:spacing w:line="600" w:lineRule="exact"/>
        <w:rPr>
          <w:rFonts w:hint="eastAsia" w:ascii="仿宋" w:hAnsi="仿宋" w:eastAsia="仿宋" w:cs="仿宋"/>
          <w:sz w:val="32"/>
          <w:szCs w:val="32"/>
        </w:rPr>
      </w:pPr>
      <w:r>
        <w:rPr>
          <w:rFonts w:hint="eastAsia" w:ascii="仿宋" w:hAnsi="仿宋" w:eastAsia="仿宋" w:cs="仿宋"/>
          <w:sz w:val="32"/>
          <w:szCs w:val="32"/>
        </w:rPr>
        <w:t>康复系统录入，三代残疾证录入，残疾人动态更新工作；</w:t>
      </w:r>
    </w:p>
    <w:p>
      <w:pPr>
        <w:numPr>
          <w:ilvl w:val="0"/>
          <w:numId w:val="2"/>
        </w:numPr>
        <w:spacing w:line="600" w:lineRule="exact"/>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建档立卡贫困残疾人第三季度辅助器具适配；</w:t>
      </w:r>
    </w:p>
    <w:p>
      <w:pPr>
        <w:numPr>
          <w:ilvl w:val="0"/>
          <w:numId w:val="2"/>
        </w:numPr>
        <w:spacing w:line="600" w:lineRule="exact"/>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人大代表政协委员建议提案回复</w:t>
      </w:r>
      <w:r>
        <w:rPr>
          <w:rFonts w:hint="eastAsia" w:ascii="仿宋" w:hAnsi="仿宋" w:eastAsia="仿宋" w:cs="仿宋"/>
          <w:sz w:val="32"/>
          <w:szCs w:val="32"/>
          <w:lang w:eastAsia="zh-CN"/>
        </w:rPr>
        <w:t>；</w:t>
      </w:r>
    </w:p>
    <w:p>
      <w:pPr>
        <w:numPr>
          <w:ilvl w:val="0"/>
          <w:numId w:val="2"/>
        </w:numPr>
        <w:spacing w:line="600" w:lineRule="exact"/>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残疾人无障碍设施改造项目启动；</w:t>
      </w:r>
    </w:p>
    <w:p>
      <w:pPr>
        <w:numPr>
          <w:ilvl w:val="0"/>
          <w:numId w:val="2"/>
        </w:numPr>
        <w:spacing w:line="600" w:lineRule="exact"/>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家庭医生签约与卫健局对接并选择乡镇试点精包；</w:t>
      </w:r>
    </w:p>
    <w:p>
      <w:pPr>
        <w:numPr>
          <w:numId w:val="0"/>
        </w:numPr>
        <w:spacing w:line="600" w:lineRule="exact"/>
        <w:ind w:leftChars="0"/>
        <w:rPr>
          <w:rFonts w:hint="eastAsia" w:ascii="仿宋" w:hAnsi="仿宋" w:eastAsia="仿宋" w:cs="仿宋"/>
          <w:sz w:val="32"/>
          <w:szCs w:val="32"/>
        </w:rPr>
      </w:pPr>
      <w:r>
        <w:rPr>
          <w:rFonts w:hint="eastAsia" w:ascii="仿宋" w:hAnsi="仿宋" w:eastAsia="仿宋" w:cs="仿宋"/>
          <w:sz w:val="32"/>
          <w:szCs w:val="32"/>
        </w:rPr>
        <w:t>6.残疾人培训教育正常跟进</w:t>
      </w:r>
    </w:p>
    <w:p>
      <w:pPr>
        <w:numPr>
          <w:ilvl w:val="0"/>
          <w:numId w:val="0"/>
        </w:numPr>
        <w:spacing w:line="600" w:lineRule="exact"/>
        <w:rPr>
          <w:rFonts w:hint="eastAsia" w:ascii="仿宋" w:hAnsi="仿宋" w:eastAsia="仿宋" w:cs="仿宋"/>
          <w:sz w:val="28"/>
          <w:szCs w:val="28"/>
        </w:rPr>
      </w:pPr>
    </w:p>
    <w:p>
      <w:pPr>
        <w:numPr>
          <w:ilvl w:val="0"/>
          <w:numId w:val="0"/>
        </w:numP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德山经开区残联7月份工作安排</w:t>
      </w:r>
    </w:p>
    <w:p>
      <w:pPr>
        <w:widowControl/>
        <w:shd w:val="clear" w:color="auto" w:fill="FFFFFF"/>
        <w:spacing w:line="345" w:lineRule="atLeast"/>
        <w:jc w:val="left"/>
        <w:rPr>
          <w:rFonts w:ascii="Verdana" w:hAnsi="Verdana" w:cs="宋体"/>
          <w:color w:val="000000"/>
          <w:kern w:val="0"/>
          <w:szCs w:val="21"/>
        </w:rPr>
      </w:pPr>
      <w:r>
        <w:rPr>
          <w:rFonts w:hint="eastAsia" w:ascii="仿宋" w:hAnsi="仿宋" w:eastAsia="仿宋" w:cs="宋体"/>
          <w:color w:val="000000"/>
          <w:kern w:val="0"/>
          <w:sz w:val="32"/>
          <w:szCs w:val="32"/>
        </w:rPr>
        <w:t>1、做好全国残疾人基本服务状况和需求信息数据动态更新工作</w:t>
      </w:r>
    </w:p>
    <w:p>
      <w:pPr>
        <w:widowControl/>
        <w:shd w:val="clear" w:color="auto" w:fill="FFFFFF"/>
        <w:spacing w:line="345" w:lineRule="atLeast"/>
        <w:jc w:val="left"/>
        <w:rPr>
          <w:rFonts w:ascii="Verdana" w:hAnsi="Verdana" w:cs="宋体"/>
          <w:color w:val="000000"/>
          <w:kern w:val="0"/>
          <w:szCs w:val="21"/>
        </w:rPr>
      </w:pPr>
      <w:r>
        <w:rPr>
          <w:rFonts w:hint="eastAsia" w:ascii="仿宋" w:hAnsi="仿宋" w:eastAsia="仿宋" w:cs="宋体"/>
          <w:color w:val="000000"/>
          <w:kern w:val="0"/>
          <w:sz w:val="32"/>
          <w:szCs w:val="32"/>
        </w:rPr>
        <w:t>2、做好残疾人精准康复服务信息管理系统录入工作</w:t>
      </w:r>
    </w:p>
    <w:p>
      <w:pPr>
        <w:widowControl/>
        <w:numPr>
          <w:ilvl w:val="0"/>
          <w:numId w:val="0"/>
        </w:numPr>
        <w:jc w:val="left"/>
        <w:rPr>
          <w:rFonts w:hint="eastAsia" w:ascii="黑体" w:hAnsi="黑体" w:eastAsia="黑体" w:cs="黑体"/>
          <w:color w:val="auto"/>
          <w:kern w:val="0"/>
          <w:sz w:val="30"/>
          <w:szCs w:val="30"/>
          <w:lang w:eastAsia="zh-CN"/>
        </w:rPr>
      </w:pPr>
    </w:p>
    <w:p>
      <w:pPr>
        <w:widowControl/>
        <w:numPr>
          <w:ilvl w:val="0"/>
          <w:numId w:val="0"/>
        </w:numPr>
        <w:jc w:val="left"/>
        <w:rPr>
          <w:rFonts w:hint="eastAsia" w:ascii="黑体" w:hAnsi="黑体" w:eastAsia="黑体" w:cs="黑体"/>
          <w:color w:val="auto"/>
          <w:kern w:val="0"/>
          <w:sz w:val="30"/>
          <w:szCs w:val="30"/>
          <w:lang w:eastAsia="zh-CN"/>
        </w:rPr>
      </w:pPr>
    </w:p>
    <w:p>
      <w:pPr>
        <w:widowControl/>
        <w:numPr>
          <w:ilvl w:val="0"/>
          <w:numId w:val="0"/>
        </w:numPr>
        <w:jc w:val="left"/>
        <w:rPr>
          <w:rFonts w:hint="eastAsia" w:ascii="仿宋" w:hAnsi="仿宋" w:eastAsia="仿宋" w:cs="仿宋"/>
          <w:sz w:val="28"/>
          <w:szCs w:val="28"/>
        </w:rPr>
      </w:pPr>
      <w:r>
        <w:rPr>
          <w:rFonts w:hint="eastAsia" w:ascii="黑体" w:hAnsi="黑体" w:eastAsia="黑体" w:cs="黑体"/>
          <w:color w:val="auto"/>
          <w:kern w:val="0"/>
          <w:sz w:val="30"/>
          <w:szCs w:val="30"/>
          <w:lang w:eastAsia="zh-CN"/>
        </w:rPr>
        <w:t>西洞庭残联</w:t>
      </w:r>
      <w:r>
        <w:rPr>
          <w:rFonts w:hint="eastAsia" w:ascii="黑体" w:hAnsi="黑体" w:eastAsia="黑体" w:cs="黑体"/>
          <w:color w:val="auto"/>
          <w:kern w:val="0"/>
          <w:sz w:val="30"/>
          <w:szCs w:val="30"/>
          <w:lang w:val="en-US" w:eastAsia="zh-CN"/>
        </w:rPr>
        <w:t>7月份工作安排</w:t>
      </w:r>
    </w:p>
    <w:p>
      <w:pPr>
        <w:widowControl w:val="0"/>
        <w:numPr>
          <w:ilvl w:val="0"/>
          <w:numId w:val="0"/>
        </w:numPr>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加强</w:t>
      </w:r>
      <w:r>
        <w:rPr>
          <w:rFonts w:hint="eastAsia" w:ascii="仿宋" w:hAnsi="仿宋" w:eastAsia="仿宋" w:cs="仿宋"/>
          <w:sz w:val="32"/>
          <w:szCs w:val="32"/>
        </w:rPr>
        <w:t>残疾人基本服务状况和需求信息数据动态更新；</w:t>
      </w:r>
    </w:p>
    <w:p>
      <w:pPr>
        <w:widowControl w:val="0"/>
        <w:numPr>
          <w:ilvl w:val="0"/>
          <w:numId w:val="0"/>
        </w:numPr>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加大残保金征收的力度；</w:t>
      </w:r>
    </w:p>
    <w:p>
      <w:pPr>
        <w:widowControl w:val="0"/>
        <w:numPr>
          <w:ilvl w:val="0"/>
          <w:numId w:val="0"/>
        </w:numPr>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白内障手术的跟进；</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4、做好残疾大学生的打底工作</w:t>
      </w:r>
    </w:p>
    <w:p>
      <w:pPr>
        <w:widowControl w:val="0"/>
        <w:numPr>
          <w:ilvl w:val="0"/>
          <w:numId w:val="0"/>
        </w:numPr>
        <w:jc w:val="both"/>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做好上级部门交办的其他工作。</w:t>
      </w:r>
    </w:p>
    <w:p>
      <w:pPr>
        <w:widowControl w:val="0"/>
        <w:numPr>
          <w:ilvl w:val="0"/>
          <w:numId w:val="0"/>
        </w:numPr>
        <w:jc w:val="both"/>
        <w:rPr>
          <w:rFonts w:hint="eastAsia" w:ascii="仿宋" w:hAnsi="仿宋" w:eastAsia="仿宋" w:cs="仿宋"/>
          <w:sz w:val="28"/>
          <w:szCs w:val="28"/>
        </w:rPr>
      </w:pPr>
    </w:p>
    <w:p>
      <w:pPr>
        <w:widowControl w:val="0"/>
        <w:numPr>
          <w:ilvl w:val="0"/>
          <w:numId w:val="0"/>
        </w:numPr>
        <w:jc w:val="both"/>
        <w:rPr>
          <w:rFonts w:hint="eastAsia" w:ascii="仿宋" w:hAnsi="仿宋" w:eastAsia="仿宋" w:cs="仿宋"/>
          <w:sz w:val="28"/>
          <w:szCs w:val="28"/>
        </w:rPr>
      </w:pPr>
    </w:p>
    <w:p>
      <w:pPr>
        <w:numPr>
          <w:ilvl w:val="0"/>
          <w:numId w:val="0"/>
        </w:numP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eastAsia="zh-CN"/>
        </w:rPr>
        <w:t>西湖残联</w:t>
      </w:r>
      <w:r>
        <w:rPr>
          <w:rFonts w:hint="eastAsia" w:ascii="黑体" w:hAnsi="黑体" w:eastAsia="黑体" w:cs="黑体"/>
          <w:color w:val="auto"/>
          <w:sz w:val="30"/>
          <w:szCs w:val="30"/>
          <w:lang w:val="en-US" w:eastAsia="zh-CN"/>
        </w:rPr>
        <w:t>7月份工作安排</w:t>
      </w:r>
    </w:p>
    <w:p>
      <w:pPr>
        <w:widowControl w:val="0"/>
        <w:numPr>
          <w:ilvl w:val="0"/>
          <w:numId w:val="0"/>
        </w:numPr>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搞好窗口服务，严格残疾人证的审核、审批工作</w:t>
      </w:r>
    </w:p>
    <w:p>
      <w:pPr>
        <w:widowControl w:val="0"/>
        <w:numPr>
          <w:ilvl w:val="0"/>
          <w:numId w:val="0"/>
        </w:numPr>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搞好</w:t>
      </w:r>
      <w:r>
        <w:rPr>
          <w:rFonts w:hint="eastAsia" w:ascii="仿宋" w:hAnsi="仿宋" w:eastAsia="仿宋" w:cs="仿宋"/>
          <w:sz w:val="32"/>
          <w:szCs w:val="32"/>
          <w:lang w:val="en-US" w:eastAsia="zh-CN"/>
        </w:rPr>
        <w:t>7</w:t>
      </w:r>
      <w:r>
        <w:rPr>
          <w:rFonts w:hint="eastAsia" w:ascii="仿宋" w:hAnsi="仿宋" w:eastAsia="仿宋" w:cs="仿宋"/>
          <w:sz w:val="32"/>
          <w:szCs w:val="32"/>
        </w:rPr>
        <w:t>月份两项补贴的审核发放工作</w:t>
      </w:r>
    </w:p>
    <w:p>
      <w:pPr>
        <w:widowControl w:val="0"/>
        <w:numPr>
          <w:ilvl w:val="0"/>
          <w:numId w:val="0"/>
        </w:numPr>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启动残疾人基本状况和数据动态更新工作</w:t>
      </w:r>
    </w:p>
    <w:p>
      <w:pPr>
        <w:widowControl w:val="0"/>
        <w:numPr>
          <w:ilvl w:val="0"/>
          <w:numId w:val="0"/>
        </w:numPr>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启动残疾学子和残疾家庭学生助学工作</w:t>
      </w:r>
    </w:p>
    <w:p>
      <w:pPr>
        <w:numPr>
          <w:ilvl w:val="0"/>
          <w:numId w:val="0"/>
        </w:numPr>
        <w:ind w:leftChars="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柳叶湖残联7月份工作安排</w:t>
      </w:r>
    </w:p>
    <w:p>
      <w:pPr>
        <w:widowControl/>
        <w:numPr>
          <w:ilvl w:val="0"/>
          <w:numId w:val="3"/>
        </w:numPr>
        <w:jc w:val="left"/>
        <w:rPr>
          <w:rFonts w:hint="eastAsia" w:ascii="仿宋" w:hAnsi="仿宋" w:eastAsia="仿宋" w:cs="仿宋"/>
          <w:kern w:val="0"/>
          <w:sz w:val="32"/>
          <w:szCs w:val="32"/>
        </w:rPr>
      </w:pPr>
      <w:r>
        <w:rPr>
          <w:rFonts w:hint="eastAsia" w:ascii="仿宋" w:hAnsi="仿宋" w:eastAsia="仿宋" w:cs="仿宋"/>
          <w:kern w:val="0"/>
          <w:sz w:val="32"/>
          <w:szCs w:val="32"/>
        </w:rPr>
        <w:t>贫困残疾人无障碍改造施工。</w:t>
      </w:r>
    </w:p>
    <w:p>
      <w:pPr>
        <w:widowControl/>
        <w:numPr>
          <w:numId w:val="0"/>
        </w:numPr>
        <w:jc w:val="left"/>
        <w:rPr>
          <w:rFonts w:hint="eastAsia" w:ascii="仿宋" w:hAnsi="仿宋" w:eastAsia="仿宋" w:cs="仿宋"/>
          <w:kern w:val="0"/>
          <w:sz w:val="32"/>
          <w:szCs w:val="32"/>
        </w:rPr>
      </w:pPr>
      <w:r>
        <w:rPr>
          <w:rFonts w:hint="eastAsia" w:ascii="仿宋" w:hAnsi="仿宋" w:eastAsia="仿宋" w:cs="仿宋"/>
          <w:kern w:val="0"/>
          <w:sz w:val="32"/>
          <w:szCs w:val="32"/>
        </w:rPr>
        <w:t>2、完成上级交办的业务工作。</w:t>
      </w:r>
    </w:p>
    <w:p>
      <w:pPr>
        <w:widowControl/>
        <w:numPr>
          <w:ilvl w:val="0"/>
          <w:numId w:val="0"/>
        </w:numPr>
        <w:jc w:val="left"/>
        <w:rPr>
          <w:rFonts w:hint="eastAsia" w:ascii="仿宋" w:hAnsi="仿宋" w:eastAsia="仿宋" w:cs="仿宋"/>
          <w:sz w:val="28"/>
          <w:szCs w:val="28"/>
        </w:rPr>
      </w:pPr>
    </w:p>
    <w:p>
      <w:pPr>
        <w:widowControl/>
        <w:numPr>
          <w:ilvl w:val="0"/>
          <w:numId w:val="0"/>
        </w:numPr>
        <w:ind w:leftChars="0"/>
        <w:jc w:val="left"/>
        <w:rPr>
          <w:rFonts w:hint="eastAsia" w:ascii="黑体" w:hAnsi="黑体" w:eastAsia="黑体" w:cs="黑体"/>
          <w:color w:val="auto"/>
          <w:kern w:val="0"/>
          <w:sz w:val="30"/>
          <w:szCs w:val="30"/>
          <w:lang w:val="en-US" w:eastAsia="zh-CN"/>
        </w:rPr>
      </w:pPr>
      <w:r>
        <w:rPr>
          <w:rFonts w:hint="eastAsia" w:ascii="黑体" w:hAnsi="黑体" w:eastAsia="黑体" w:cs="黑体"/>
          <w:color w:val="auto"/>
          <w:kern w:val="0"/>
          <w:sz w:val="30"/>
          <w:szCs w:val="30"/>
          <w:lang w:eastAsia="zh-CN"/>
        </w:rPr>
        <w:t>桃花源残联</w:t>
      </w:r>
      <w:r>
        <w:rPr>
          <w:rFonts w:hint="eastAsia" w:ascii="黑体" w:hAnsi="黑体" w:eastAsia="黑体" w:cs="黑体"/>
          <w:color w:val="auto"/>
          <w:kern w:val="0"/>
          <w:sz w:val="30"/>
          <w:szCs w:val="30"/>
          <w:lang w:val="en-US" w:eastAsia="zh-CN"/>
        </w:rPr>
        <w:t>7</w:t>
      </w:r>
      <w:bookmarkStart w:id="0" w:name="_GoBack"/>
      <w:bookmarkEnd w:id="0"/>
      <w:r>
        <w:rPr>
          <w:rFonts w:hint="eastAsia" w:ascii="黑体" w:hAnsi="黑体" w:eastAsia="黑体" w:cs="黑体"/>
          <w:color w:val="auto"/>
          <w:kern w:val="0"/>
          <w:sz w:val="30"/>
          <w:szCs w:val="30"/>
          <w:lang w:val="en-US" w:eastAsia="zh-CN"/>
        </w:rPr>
        <w:t>月份工作安排</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1、做好残疾人动态更新前期排查工作</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2、做好爱尔眼科（白内障）筛查后已做白内障手术人员的核对工作</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3、完成上级部门交办的其他工作</w:t>
      </w:r>
    </w:p>
    <w:p>
      <w:pPr>
        <w:numPr>
          <w:ilvl w:val="0"/>
          <w:numId w:val="0"/>
        </w:numPr>
        <w:ind w:leftChars="0"/>
        <w:rPr>
          <w:rFonts w:hint="eastAsia" w:ascii="宋体" w:hAnsi="宋体" w:eastAsia="宋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B5BB7"/>
    <w:multiLevelType w:val="singleLevel"/>
    <w:tmpl w:val="894B5BB7"/>
    <w:lvl w:ilvl="0" w:tentative="0">
      <w:start w:val="1"/>
      <w:numFmt w:val="decimal"/>
      <w:lvlText w:val="%1."/>
      <w:lvlJc w:val="left"/>
      <w:pPr>
        <w:tabs>
          <w:tab w:val="left" w:pos="312"/>
        </w:tabs>
      </w:pPr>
    </w:lvl>
  </w:abstractNum>
  <w:abstractNum w:abstractNumId="1">
    <w:nsid w:val="A582F494"/>
    <w:multiLevelType w:val="singleLevel"/>
    <w:tmpl w:val="A582F494"/>
    <w:lvl w:ilvl="0" w:tentative="0">
      <w:start w:val="1"/>
      <w:numFmt w:val="decimal"/>
      <w:suff w:val="nothing"/>
      <w:lvlText w:val="%1、"/>
      <w:lvlJc w:val="left"/>
    </w:lvl>
  </w:abstractNum>
  <w:abstractNum w:abstractNumId="2">
    <w:nsid w:val="F10531F6"/>
    <w:multiLevelType w:val="singleLevel"/>
    <w:tmpl w:val="F10531F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F3093"/>
    <w:rsid w:val="480F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2019-07-03T03:00:00Z</dcterms:created>
  <dc:creator>步客/mg</dc:creator>
  <cp:lastModifiedBy>步客/mg</cp:lastModifiedBy>
  <dcterms:modified xsi:type="dcterms:W3CDTF">2019-07-03T03:24:10Z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