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市残联2019年2月份工作安排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办公室2月份工作安排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1、完成对县市区残联目标管理考核评估；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2、完成对市残联机关干部文明创建考核打分；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3、完成2019年残疾人工作思路；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4、召开市残联2019年务虚会；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5、做好机关卫生创建工作； 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6、完成领导交办的其他工作；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康复科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2月份工作安排</w:t>
      </w:r>
    </w:p>
    <w:p>
      <w:pPr>
        <w:spacing w:line="52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1、继续跟定《常德市人民政府关于建立残疾儿童康复救助制度的实施方案》（征求意见稿）进展情况；</w:t>
      </w: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2、摸清各类残疾儿童底子；</w:t>
      </w:r>
    </w:p>
    <w:p>
      <w:pPr>
        <w:jc w:val="left"/>
        <w:rPr>
          <w:rFonts w:hint="eastAsia" w:ascii="仿宋_GB2312" w:hAnsi="Times New Roman" w:eastAsia="仿宋_GB231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3、出台2019年残疾人康复工作要点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群宣科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根据省残联工作计划，对2019年度教就和宣文体工作进行再规划、再修定，确保工作要点紧贴实际并具有科学性、针对性和可操作性；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2、做好中国残疾人事业统计报表台账和年报数据复审填报工作；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3、做好2019年度全市教就和宣文体工作会议相关资料准备工作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 将2019年度春节慰问活动方案报请市政府审批，并对贫困残疾人、联点村及相关用人单位、康复托养机构、特殊教育学校等开展走访慰问活动，确保贫困残疾人过一个愉快、祥和的春节。本次慰问，市残联共投入资金70余万元，慰问贫困残疾人达1200余人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5、做好第十届省残运会及亚残运会等赛事我市获奖运动员、教练员奖金申领发放工作。经财政局审核，共申领省残运会等赛事奖金193万元，所有奖金均按要求于年前全部发放到位。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维权科2月份工作安排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１、筹划明年工作，</w:t>
      </w:r>
      <w:r>
        <w:rPr>
          <w:rFonts w:hint="eastAsia" w:ascii="仿宋" w:hAnsi="仿宋" w:eastAsia="仿宋" w:cs="仿宋"/>
          <w:sz w:val="28"/>
          <w:szCs w:val="28"/>
        </w:rPr>
        <w:t>拟制下发2019年维权工作要点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２、综治工作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建立健全综治工作台账、资料，按规定落实好综治工作各项制度，与综治点加强联系并开展好相关工作。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３、残疾人机动轮椅车燃油补贴工作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搞好2018年燃油补贴下发工作的抽查，做好2020年机动轮椅车燃油补贴工作通知的下发。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４、无障碍改造工作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督促搞好2019年贫困残疾人家庭无障碍改造工作的展开。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5、搞好信访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维稳工作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组联科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工资调标。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年度考核，领导干部述职述责述廉测评。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对会管干部人事档案进行清理、补缺、认定等。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党员领导干部专题民主生活会。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慰问退休老干部、贫困党员、专门协会正副主席等。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收集整理上报全市贫困智力、精神、重度残疾人评定补贴名册。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领导干部个人重大事项报告。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会管干部个人出国（境）证照登记及集中管理。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党组中心组集中学习。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欢送借调人员，招聘临时人员。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组织干部职工在线学习“学习强国”。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党费收缴。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到惠家坪社区开展“红红火火过大年”志愿服务活动。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党统、参公人员、事业单位等统计工作。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15、2018年度退休人员人事档案的上交。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16、衔接、推荐、申报有关人员。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17、“一把手”党建述职。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18、表彰一批优秀党务工作者、优秀党员。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19、完成了领导交办的其他工作。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20、党员组织生活会。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财务科2月份工作安排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1、完成2018年决算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2、完成2019年绩效上报工作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3、完成2019年资产清查工作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4、完成2018年度内部控制报告编制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FF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0"/>
          <w:szCs w:val="30"/>
          <w:lang w:val="en-US" w:eastAsia="zh-CN"/>
        </w:rPr>
        <w:t>劳服中心2月份工作安排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组织召开就业援助月残疾人专场招聘会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制定2019年劳服中心工作要点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康复中心2月份工作安排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1、制定了2019年度工作计划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制定出台五小区2019年辅助器具摸底调查的通知。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按省残联《关于开展残疾人辅助器具服务机构筛查登记的通知》要求，完成了全市残疾人辅助器具服务机构筛查登记工作。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按省残联要求在全市开展了2019年度残疾人辅助器具适配摸底调查。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按省残联要求汇总上报了《2018年精准康复辅具自筹经费投入情况统计表》。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武陵区残联2月份工作安排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开展农村建档立卡贫困残疾人无障碍改造需求情况收集工作。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与市残联组联科加强联系，掌握第三代残疾人智能卡试点工作开展情况进度。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做好本年度爱耳日活动前期准备工作。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开展单位工作人员年度个人所得税申报工作。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认真学习市残联群宣科下发的年度工作要点，为本年度我会群宣工作拟定工作计划。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配合维权股、康复股开展本年度农村建档立卡贫困残疾人各项扶持工作。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做好本年度党员冬春训工作，及时报送相关资料。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鼎城区残联2月份工作安排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1、搞好各项制度的完善修订。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2、完成阳光增收计划、康复服务等项目的政府采购。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3、启动就业核定工作。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4、搞好脱贫攻坚。</w:t>
      </w:r>
    </w:p>
    <w:p>
      <w:pPr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临澧县残联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2月份工作安排</w:t>
      </w:r>
    </w:p>
    <w:p>
      <w:pPr>
        <w:widowControl/>
        <w:ind w:left="360" w:hanging="360"/>
        <w:rPr>
          <w:rFonts w:hint="eastAsia" w:ascii="仿宋" w:hAnsi="仿宋" w:eastAsia="仿宋" w:cs="仿宋"/>
          <w:color w:val="03030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30303"/>
          <w:kern w:val="0"/>
          <w:sz w:val="28"/>
          <w:szCs w:val="28"/>
        </w:rPr>
        <w:t>1、开展全县残疾儿童康复对象筛查。</w:t>
      </w:r>
    </w:p>
    <w:p>
      <w:pPr>
        <w:widowControl/>
        <w:ind w:left="360" w:hanging="360"/>
        <w:rPr>
          <w:rFonts w:hint="eastAsia" w:ascii="仿宋" w:hAnsi="仿宋" w:eastAsia="仿宋" w:cs="仿宋"/>
          <w:color w:val="03030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30303"/>
          <w:kern w:val="0"/>
          <w:sz w:val="28"/>
          <w:szCs w:val="28"/>
        </w:rPr>
        <w:t>2、下发《关于办理2019年按比例安排残疾人就业情况核定的通知》。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30303"/>
          <w:kern w:val="0"/>
          <w:sz w:val="28"/>
          <w:szCs w:val="28"/>
        </w:rPr>
        <w:t>3、做好贫困残疾人家庭无障碍设施改造前期调查摸底。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石门县残联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1、做好召开全县残疾人工作会议的准备工作；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2、做好残疾人运动员苗子的筛查摸底工作；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3、继续开展精准扶贫工作；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4、继续开展便民服务，预约服务；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5、做好残疾人康复中心建设工作；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6、做好县委、县政府及省市残联交办的其它工作。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津市残联2月份工作安排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制定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2019年精准康复计划；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全市残疾儿童康复需求情况摸底；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加快市康复中心项目建设进度；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各项惠及残疾人政策落实情况统计。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澧县残联2月份工作安排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继续做好澧县残疾人康复托养中心建设工作；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搞好全县春节为残疾人送温暖慰问工作；</w:t>
      </w:r>
    </w:p>
    <w:p>
      <w:pPr>
        <w:numPr>
          <w:ilvl w:val="0"/>
          <w:numId w:val="5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认真抓好全县稳定工作。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安乡残联2月份工作安排</w:t>
      </w:r>
    </w:p>
    <w:p>
      <w:pPr>
        <w:widowControl w:val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制定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2019年工作规划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搞好全县经济工作会议、人大会议、政协会议期间的稳定。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桃源县残联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召开会党组和机关党支部民主生活会、民主评议会。</w:t>
      </w:r>
      <w:r>
        <w:rPr>
          <w:rFonts w:hint="eastAsia" w:ascii="仿宋" w:hAnsi="仿宋" w:eastAsia="仿宋" w:cs="仿宋"/>
          <w:sz w:val="28"/>
          <w:szCs w:val="28"/>
        </w:rPr>
        <w:t>（责任人：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江兴权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全县</w:t>
      </w:r>
      <w:r>
        <w:rPr>
          <w:rFonts w:hint="eastAsia" w:ascii="仿宋" w:hAnsi="仿宋" w:eastAsia="仿宋" w:cs="仿宋"/>
          <w:sz w:val="28"/>
          <w:szCs w:val="28"/>
        </w:rPr>
        <w:t>残疾儿童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康复对象</w:t>
      </w:r>
      <w:r>
        <w:rPr>
          <w:rFonts w:hint="eastAsia" w:ascii="仿宋" w:hAnsi="仿宋" w:eastAsia="仿宋" w:cs="仿宋"/>
          <w:sz w:val="28"/>
          <w:szCs w:val="28"/>
        </w:rPr>
        <w:t>筛查。（责任人：江兴权  吴胜男）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做好专门协会的稳定工作。（责任人：江兴权  郑勇）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举办</w:t>
      </w:r>
      <w:r>
        <w:rPr>
          <w:rFonts w:hint="eastAsia" w:ascii="仿宋" w:hAnsi="仿宋" w:eastAsia="仿宋" w:cs="仿宋"/>
          <w:sz w:val="28"/>
          <w:szCs w:val="28"/>
        </w:rPr>
        <w:t>2019年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全县残疾人</w:t>
      </w:r>
      <w:r>
        <w:rPr>
          <w:rFonts w:hint="eastAsia" w:ascii="仿宋" w:hAnsi="仿宋" w:eastAsia="仿宋" w:cs="仿宋"/>
          <w:sz w:val="28"/>
          <w:szCs w:val="28"/>
        </w:rPr>
        <w:t>“就业援助月”公益招聘会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和全县残疾人手机维修及通讯服务职业技能培训班。</w:t>
      </w:r>
      <w:r>
        <w:rPr>
          <w:rFonts w:hint="eastAsia" w:ascii="仿宋" w:hAnsi="仿宋" w:eastAsia="仿宋" w:cs="仿宋"/>
          <w:sz w:val="28"/>
          <w:szCs w:val="28"/>
        </w:rPr>
        <w:t>（责任人：祁勇 周世红 陈彬）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做好残疾人来信来访工作，确保残疾人群体稳定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（责任人：江兴权  管如华  文治国）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开展“我们的节日·元宵”等文明主题活动。</w:t>
      </w:r>
      <w:r>
        <w:rPr>
          <w:rFonts w:hint="eastAsia" w:ascii="仿宋" w:hAnsi="仿宋" w:eastAsia="仿宋" w:cs="仿宋"/>
          <w:sz w:val="28"/>
          <w:szCs w:val="28"/>
        </w:rPr>
        <w:t>（责任人：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全体干部职工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汉寿县残联2月份工作安排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1、各股室</w:t>
      </w:r>
      <w:r>
        <w:rPr>
          <w:rFonts w:ascii="仿宋" w:hAnsi="仿宋" w:eastAsia="仿宋" w:cs="宋体"/>
          <w:kern w:val="0"/>
          <w:sz w:val="28"/>
          <w:szCs w:val="28"/>
        </w:rPr>
        <w:t>制定</w:t>
      </w:r>
      <w:r>
        <w:rPr>
          <w:rFonts w:hint="eastAsia" w:ascii="仿宋" w:hAnsi="仿宋" w:eastAsia="仿宋" w:cs="宋体"/>
          <w:kern w:val="0"/>
          <w:sz w:val="28"/>
          <w:szCs w:val="28"/>
        </w:rPr>
        <w:t>2019年工作计划。</w:t>
      </w:r>
    </w:p>
    <w:p>
      <w:pPr>
        <w:spacing w:line="6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开展残疾人就业招聘会和残疾人技能培训摸底。</w:t>
      </w: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3、向各机构输送</w:t>
      </w:r>
      <w:r>
        <w:rPr>
          <w:rFonts w:hint="eastAsia" w:ascii="仿宋" w:hAnsi="仿宋" w:eastAsia="仿宋"/>
          <w:sz w:val="28"/>
          <w:szCs w:val="28"/>
        </w:rPr>
        <w:t>0——7岁残疾儿童及成人康复对象。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</w:t>
      </w:r>
      <w:r>
        <w:rPr>
          <w:rFonts w:hint="eastAsia" w:ascii="仿宋" w:hAnsi="仿宋" w:eastAsia="仿宋"/>
          <w:sz w:val="28"/>
          <w:szCs w:val="28"/>
        </w:rPr>
        <w:t>搞好残疾人队伍和稳定。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德山经开区残联2月份工作安排</w:t>
      </w:r>
    </w:p>
    <w:p>
      <w:pPr>
        <w:widowControl/>
        <w:numPr>
          <w:ilvl w:val="0"/>
          <w:numId w:val="6"/>
        </w:numPr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开展0-6岁残疾儿童免费康复项目摸底。</w:t>
      </w:r>
    </w:p>
    <w:p>
      <w:pPr>
        <w:widowControl/>
        <w:numPr>
          <w:ilvl w:val="0"/>
          <w:numId w:val="6"/>
        </w:numPr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开展无障碍改造项目摸底。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3、完成残联日常工作。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西洞庭残联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谋划201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年残联工作安排；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抓好日常工作，特别是信访维稳工作。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做好上级部门交办的其他工作。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西湖残联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8"/>
        </w:numPr>
        <w:ind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审核发放1、2月份两项补贴</w:t>
      </w:r>
    </w:p>
    <w:p>
      <w:pPr>
        <w:numPr>
          <w:ilvl w:val="0"/>
          <w:numId w:val="8"/>
        </w:numPr>
        <w:ind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走访慰问困难残疾人家庭、发放慰问资金3万元</w:t>
      </w:r>
    </w:p>
    <w:p>
      <w:pPr>
        <w:numPr>
          <w:ilvl w:val="0"/>
          <w:numId w:val="8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完成春节信访维稳、节日值班工作</w:t>
      </w:r>
    </w:p>
    <w:p>
      <w:pPr>
        <w:numPr>
          <w:ilvl w:val="0"/>
          <w:numId w:val="8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完成2019年度残联部门预算工作</w:t>
      </w:r>
    </w:p>
    <w:p>
      <w:pPr>
        <w:numPr>
          <w:ilvl w:val="0"/>
          <w:numId w:val="8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完成第三代残疾人证换发的宣传工作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柳叶湖残联2月份工作安排</w:t>
      </w:r>
    </w:p>
    <w:p>
      <w:pPr>
        <w:widowControl/>
        <w:numPr>
          <w:ilvl w:val="0"/>
          <w:numId w:val="9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残疾人春节慰问。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2、完成上级交办的业务工作。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桃花源残联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2月份工作安排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hint="eastAsia" w:ascii="仿宋" w:hAnsi="仿宋" w:eastAsia="仿宋"/>
          <w:sz w:val="28"/>
          <w:szCs w:val="28"/>
          <w:lang w:eastAsia="zh-CN"/>
        </w:rPr>
        <w:t>桃花源残疾人无障碍改造前期准备</w:t>
      </w:r>
      <w:r>
        <w:rPr>
          <w:rFonts w:hint="eastAsia" w:ascii="仿宋" w:hAnsi="仿宋" w:eastAsia="仿宋"/>
          <w:sz w:val="28"/>
          <w:szCs w:val="28"/>
        </w:rPr>
        <w:t>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做好201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年残联工作的谋划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6D6F6"/>
    <w:multiLevelType w:val="singleLevel"/>
    <w:tmpl w:val="8316D6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69D4C4"/>
    <w:multiLevelType w:val="singleLevel"/>
    <w:tmpl w:val="A669D4C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2E26D5"/>
    <w:multiLevelType w:val="singleLevel"/>
    <w:tmpl w:val="F32E26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665A5A"/>
    <w:multiLevelType w:val="singleLevel"/>
    <w:tmpl w:val="FD665A5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75C6C2"/>
    <w:multiLevelType w:val="singleLevel"/>
    <w:tmpl w:val="FF75C6C2"/>
    <w:lvl w:ilvl="0" w:tentative="0">
      <w:start w:val="1"/>
      <w:numFmt w:val="decimal"/>
      <w:suff w:val="space"/>
      <w:lvlText w:val="%1、"/>
      <w:lvlJc w:val="left"/>
    </w:lvl>
  </w:abstractNum>
  <w:abstractNum w:abstractNumId="5">
    <w:nsid w:val="14138D9B"/>
    <w:multiLevelType w:val="singleLevel"/>
    <w:tmpl w:val="14138D9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4B09AAC"/>
    <w:multiLevelType w:val="singleLevel"/>
    <w:tmpl w:val="54B09AA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70131C"/>
    <w:multiLevelType w:val="singleLevel"/>
    <w:tmpl w:val="5A70131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EA22CE2"/>
    <w:multiLevelType w:val="singleLevel"/>
    <w:tmpl w:val="7EA22C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1740"/>
    <w:rsid w:val="0EED0AE8"/>
    <w:rsid w:val="12AB4CE6"/>
    <w:rsid w:val="13592350"/>
    <w:rsid w:val="288F0ED7"/>
    <w:rsid w:val="28D138DA"/>
    <w:rsid w:val="2AC03906"/>
    <w:rsid w:val="424D1740"/>
    <w:rsid w:val="46763840"/>
    <w:rsid w:val="55D81C2A"/>
    <w:rsid w:val="565E6C48"/>
    <w:rsid w:val="5C937B84"/>
    <w:rsid w:val="617A2CF0"/>
    <w:rsid w:val="769529B3"/>
    <w:rsid w:val="7E8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成佳</dc:creator>
  <cp:lastModifiedBy>步客/mg</cp:lastModifiedBy>
  <dcterms:modified xsi:type="dcterms:W3CDTF">2019-02-26T08:03:53Z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