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lang w:val="en-US" w:eastAsia="zh-CN"/>
        </w:rPr>
      </w:pPr>
    </w:p>
    <w:p>
      <w:pPr>
        <w:adjustRightInd/>
        <w:snapToGrid/>
        <w:spacing w:after="0" w:line="580" w:lineRule="exact"/>
        <w:jc w:val="left"/>
        <w:rPr>
          <w:rFonts w:hint="eastAsia" w:ascii="仿宋_GB2312" w:hAnsi="仿宋" w:eastAsia="仿宋_GB2312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  <w:lang w:val="en-US" w:eastAsia="zh-CN"/>
        </w:rPr>
        <w:t>附件2</w:t>
      </w:r>
    </w:p>
    <w:p>
      <w:pPr>
        <w:adjustRightInd/>
        <w:snapToGrid/>
        <w:spacing w:after="0"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“辅助器具进校园”工程实施信息汇总表</w:t>
      </w:r>
    </w:p>
    <w:p>
      <w:pPr>
        <w:adjustRightInd/>
        <w:snapToGrid/>
        <w:spacing w:after="0" w:line="580" w:lineRule="exact"/>
        <w:jc w:val="both"/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 xml:space="preserve">填报单位：                         实施年份：                 填表日期： 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367"/>
        <w:gridCol w:w="1067"/>
        <w:gridCol w:w="2066"/>
        <w:gridCol w:w="2167"/>
        <w:gridCol w:w="1167"/>
        <w:gridCol w:w="1074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学校、年级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家长联系方式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适配辅具名称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  <w:t>适配辅具数量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/>
        <w:snapToGrid/>
        <w:spacing w:after="0" w:line="580" w:lineRule="exact"/>
        <w:jc w:val="both"/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注：残疾类型：视力残疾、听力残疾、言语残疾、肢体残疾、多重残疾、其他残疾。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NTQ2MGQzNzYyMzNmMTdiMTdiMDRmZjkxMDYzMDcifQ=="/>
  </w:docVars>
  <w:rsids>
    <w:rsidRoot w:val="48BF1778"/>
    <w:rsid w:val="48B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方正仿宋简体" w:eastAsia="方正仿宋简体"/>
      <w:sz w:val="30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UserStyle_0"/>
    <w:basedOn w:val="5"/>
    <w:next w:val="1"/>
    <w:qFormat/>
    <w:uiPriority w:val="0"/>
    <w:pPr>
      <w:ind w:left="1680"/>
    </w:pPr>
  </w:style>
  <w:style w:type="paragraph" w:customStyle="1" w:styleId="5">
    <w:name w:val="正文 New"/>
    <w:next w:val="6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6">
    <w:name w:val="页脚 New"/>
    <w:basedOn w:val="5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2023-05-18T00:24:00Z</dcterms:created>
  <dc:creator>Ru_biubiu ✨</dc:creator>
  <cp:lastModifiedBy>Ru_biubiu ✨</cp:lastModifiedBy>
  <dcterms:modified xsi:type="dcterms:W3CDTF">2023-05-18T00:24:34Z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67B59D95469A4E02893FADA438BE1EED_11</vt:lpwstr>
  </property>
</Properties>
</file>